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2FDD" w14:textId="69D075AA" w:rsidR="003F7AA6" w:rsidRDefault="003F7AA6" w:rsidP="00B33429">
      <w:pPr>
        <w:rPr>
          <w:b/>
          <w:bCs/>
          <w:sz w:val="28"/>
          <w:szCs w:val="28"/>
        </w:rPr>
      </w:pPr>
      <w:r w:rsidRPr="003F7AA6">
        <w:rPr>
          <w:b/>
          <w:bCs/>
          <w:noProof/>
          <w:sz w:val="28"/>
          <w:szCs w:val="28"/>
        </w:rPr>
        <mc:AlternateContent>
          <mc:Choice Requires="wps">
            <w:drawing>
              <wp:anchor distT="45720" distB="45720" distL="114300" distR="114300" simplePos="0" relativeHeight="251659264" behindDoc="0" locked="0" layoutInCell="1" allowOverlap="1" wp14:anchorId="1A832A03" wp14:editId="7D3EDA96">
                <wp:simplePos x="0" y="0"/>
                <wp:positionH relativeFrom="column">
                  <wp:posOffset>-853440</wp:posOffset>
                </wp:positionH>
                <wp:positionV relativeFrom="paragraph">
                  <wp:posOffset>0</wp:posOffset>
                </wp:positionV>
                <wp:extent cx="764286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1404620"/>
                        </a:xfrm>
                        <a:prstGeom prst="rect">
                          <a:avLst/>
                        </a:prstGeom>
                        <a:solidFill>
                          <a:srgbClr val="EE0000"/>
                        </a:solidFill>
                        <a:ln w="9525">
                          <a:noFill/>
                          <a:miter lim="800000"/>
                          <a:headEnd/>
                          <a:tailEnd/>
                        </a:ln>
                      </wps:spPr>
                      <wps:txbx>
                        <w:txbxContent>
                          <w:p w14:paraId="73437118" w14:textId="706894BD" w:rsidR="003F7AA6" w:rsidRPr="003F7AA6" w:rsidRDefault="003F7AA6" w:rsidP="003F7AA6">
                            <w:pPr>
                              <w:jc w:val="center"/>
                              <w:rPr>
                                <w:b/>
                                <w:bCs/>
                                <w:color w:val="FFFFFF" w:themeColor="background1"/>
                                <w:sz w:val="44"/>
                                <w:szCs w:val="44"/>
                              </w:rPr>
                            </w:pPr>
                            <w:r w:rsidRPr="003F7AA6">
                              <w:rPr>
                                <w:b/>
                                <w:bCs/>
                                <w:color w:val="FFFFFF" w:themeColor="background1"/>
                                <w:sz w:val="44"/>
                                <w:szCs w:val="44"/>
                              </w:rPr>
                              <w:t xml:space="preserve">Whirlpool Portal </w:t>
                            </w:r>
                            <w:r>
                              <w:rPr>
                                <w:b/>
                                <w:bCs/>
                                <w:color w:val="FFFFFF" w:themeColor="background1"/>
                                <w:sz w:val="44"/>
                                <w:szCs w:val="44"/>
                              </w:rPr>
                              <w:t xml:space="preserve">New </w:t>
                            </w:r>
                            <w:r w:rsidRPr="003F7AA6">
                              <w:rPr>
                                <w:b/>
                                <w:bCs/>
                                <w:color w:val="FFFFFF" w:themeColor="background1"/>
                                <w:sz w:val="44"/>
                                <w:szCs w:val="44"/>
                              </w:rPr>
                              <w:t>Password Require</w:t>
                            </w:r>
                            <w:r>
                              <w:rPr>
                                <w:b/>
                                <w:bCs/>
                                <w:color w:val="FFFFFF" w:themeColor="background1"/>
                                <w:sz w:val="44"/>
                                <w:szCs w:val="44"/>
                              </w:rPr>
                              <w:t>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A832A03" id="_x0000_t202" coordsize="21600,21600" o:spt="202" path="m,l,21600r21600,l21600,xe">
                <v:stroke joinstyle="miter"/>
                <v:path gradientshapeok="t" o:connecttype="rect"/>
              </v:shapetype>
              <v:shape id="Text Box 2" o:spid="_x0000_s1026" type="#_x0000_t202" style="position:absolute;margin-left:-67.2pt;margin-top:0;width:601.8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" fillcolor="#e00" stroked="f">
                <v:textbox style="mso-fit-shape-to-text:t">
                  <w:txbxContent>
                    <w:p w14:paraId="73437118" w14:textId="706894BD" w:rsidR="003F7AA6" w:rsidRPr="003F7AA6" w:rsidRDefault="003F7AA6" w:rsidP="003F7AA6">
                      <w:pPr>
                        <w:jc w:val="center"/>
                        <w:rPr>
                          <w:b/>
                          <w:bCs/>
                          <w:color w:val="FFFFFF" w:themeColor="background1"/>
                          <w:sz w:val="44"/>
                          <w:szCs w:val="44"/>
                        </w:rPr>
                      </w:pPr>
                      <w:r w:rsidRPr="003F7AA6">
                        <w:rPr>
                          <w:b/>
                          <w:bCs/>
                          <w:color w:val="FFFFFF" w:themeColor="background1"/>
                          <w:sz w:val="44"/>
                          <w:szCs w:val="44"/>
                        </w:rPr>
                        <w:t xml:space="preserve">Whirlpool Portal </w:t>
                      </w:r>
                      <w:r>
                        <w:rPr>
                          <w:b/>
                          <w:bCs/>
                          <w:color w:val="FFFFFF" w:themeColor="background1"/>
                          <w:sz w:val="44"/>
                          <w:szCs w:val="44"/>
                        </w:rPr>
                        <w:t xml:space="preserve">New </w:t>
                      </w:r>
                      <w:r w:rsidRPr="003F7AA6">
                        <w:rPr>
                          <w:b/>
                          <w:bCs/>
                          <w:color w:val="FFFFFF" w:themeColor="background1"/>
                          <w:sz w:val="44"/>
                          <w:szCs w:val="44"/>
                        </w:rPr>
                        <w:t>Password Require</w:t>
                      </w:r>
                      <w:r>
                        <w:rPr>
                          <w:b/>
                          <w:bCs/>
                          <w:color w:val="FFFFFF" w:themeColor="background1"/>
                          <w:sz w:val="44"/>
                          <w:szCs w:val="44"/>
                        </w:rPr>
                        <w:t>ments</w:t>
                      </w:r>
                    </w:p>
                  </w:txbxContent>
                </v:textbox>
                <w10:wrap type="square"/>
              </v:shape>
            </w:pict>
          </mc:Fallback>
        </mc:AlternateContent>
      </w:r>
    </w:p>
    <w:p w14:paraId="438EC8BB" w14:textId="0020EE0E" w:rsidR="003F7AA6" w:rsidRDefault="003F7AA6" w:rsidP="00B33429">
      <w:pPr>
        <w:rPr>
          <w:b/>
          <w:bCs/>
          <w:sz w:val="28"/>
          <w:szCs w:val="28"/>
        </w:rPr>
      </w:pPr>
      <w:r>
        <w:rPr>
          <w:b/>
          <w:bCs/>
          <w:sz w:val="28"/>
          <w:szCs w:val="28"/>
        </w:rPr>
        <w:t>You will need to enter your current Whirlpool user ID and current password prior to entering a new password.</w:t>
      </w:r>
    </w:p>
    <w:p w14:paraId="195D5E31" w14:textId="77777777" w:rsidR="003F7AA6" w:rsidRDefault="003F7AA6" w:rsidP="003F7AA6">
      <w:r>
        <w:t>If you have problems changing your password, y</w:t>
      </w:r>
      <w:r w:rsidRPr="00B33429">
        <w:t>ou can contact the Whirlpool Portal team, 1-888-947-</w:t>
      </w:r>
      <w:proofErr w:type="gramStart"/>
      <w:r w:rsidRPr="00B33429">
        <w:t>9993</w:t>
      </w:r>
      <w:proofErr w:type="gramEnd"/>
      <w:r w:rsidRPr="00B33429">
        <w:t xml:space="preserve"> for assistance. You will need your Whirlpool account number.</w:t>
      </w:r>
    </w:p>
    <w:p w14:paraId="1A37BE2A" w14:textId="77777777" w:rsidR="003F7AA6" w:rsidRDefault="003F7AA6" w:rsidP="00B33429">
      <w:pPr>
        <w:rPr>
          <w:b/>
          <w:bCs/>
          <w:sz w:val="28"/>
          <w:szCs w:val="28"/>
        </w:rPr>
      </w:pPr>
    </w:p>
    <w:p w14:paraId="1AC84239" w14:textId="7FA93A8A" w:rsidR="00B33429" w:rsidRPr="00B33429" w:rsidRDefault="00B33429" w:rsidP="00B33429">
      <w:pPr>
        <w:rPr>
          <w:b/>
          <w:bCs/>
          <w:sz w:val="28"/>
          <w:szCs w:val="28"/>
        </w:rPr>
      </w:pPr>
      <w:r w:rsidRPr="00B33429">
        <w:rPr>
          <w:b/>
          <w:bCs/>
          <w:sz w:val="28"/>
          <w:szCs w:val="28"/>
        </w:rPr>
        <w:t>Stronger Password Requirements for Whirlpool Portal Users</w:t>
      </w:r>
    </w:p>
    <w:p w14:paraId="3BB51E0B" w14:textId="77777777" w:rsidR="00B33429" w:rsidRDefault="00B33429" w:rsidP="00B33429">
      <w:r>
        <w:t>In today's evolving digital landscape, protecting Whirlpool Corporation's data and systems is more crucial than ever. At the heart of this protection is the security of our accounts, protected by strong, unique passwords.</w:t>
      </w:r>
    </w:p>
    <w:p w14:paraId="2E4E5487" w14:textId="72C899E9" w:rsidR="00B33429" w:rsidRDefault="00B33429" w:rsidP="00B33429">
      <w:r>
        <w:t>This year password requirements for all Whirlpool Portal user accounts will be updated to improve Whirlpool account security. You are expected to change your Whirlpool password following the new password requirement.</w:t>
      </w:r>
    </w:p>
    <w:p w14:paraId="0E0D924B" w14:textId="77777777" w:rsidR="00B33429" w:rsidRDefault="00B33429" w:rsidP="00B33429">
      <w:r>
        <w:t>New Password Requirements:</w:t>
      </w:r>
    </w:p>
    <w:p w14:paraId="39B1F328" w14:textId="77777777" w:rsidR="00B33429" w:rsidRDefault="00B33429" w:rsidP="00B33429">
      <w:r>
        <w:t>●</w:t>
      </w:r>
      <w:r>
        <w:tab/>
        <w:t xml:space="preserve">Reset your password once per year </w:t>
      </w:r>
    </w:p>
    <w:p w14:paraId="7ACA09F0" w14:textId="77777777" w:rsidR="00B33429" w:rsidRDefault="00B33429" w:rsidP="00B33429">
      <w:r>
        <w:t>●</w:t>
      </w:r>
      <w:r>
        <w:tab/>
        <w:t>Minimum of 16 characters (and up to 40)</w:t>
      </w:r>
    </w:p>
    <w:p w14:paraId="33EC362C" w14:textId="77777777" w:rsidR="00B33429" w:rsidRDefault="00B33429" w:rsidP="00B33429">
      <w:r>
        <w:t>●</w:t>
      </w:r>
      <w:r>
        <w:tab/>
        <w:t xml:space="preserve">Must </w:t>
      </w:r>
      <w:proofErr w:type="gramStart"/>
      <w:r>
        <w:t>contain:</w:t>
      </w:r>
      <w:proofErr w:type="gramEnd"/>
      <w:r>
        <w:t xml:space="preserve"> upper-case, lower-case, number, and special character</w:t>
      </w:r>
    </w:p>
    <w:p w14:paraId="07E704BD" w14:textId="77777777" w:rsidR="00B33429" w:rsidRDefault="00B33429" w:rsidP="00B33429">
      <w:r>
        <w:t>●</w:t>
      </w:r>
      <w:r>
        <w:tab/>
        <w:t>The first character must be an upper- or lower-case letter</w:t>
      </w:r>
    </w:p>
    <w:p w14:paraId="4DA688B9" w14:textId="2DA46837" w:rsidR="00B33429" w:rsidRDefault="00B33429" w:rsidP="00B33429">
      <w:r>
        <w:t>Once you are prompted to update your password, consider using the passphrase method to create a memorable and secure password. Taking inspiration from meaningful words or letters, enhance complexity by substituting special characters and numbers for letters.</w:t>
      </w:r>
    </w:p>
    <w:p w14:paraId="62399C59" w14:textId="5D1B46A4" w:rsidR="00B33429" w:rsidRDefault="00B33429" w:rsidP="00B33429">
      <w:r>
        <w:t>Example Passphrases (do not use these examples for your passwords, please!):</w:t>
      </w:r>
    </w:p>
    <w:p w14:paraId="572FE131" w14:textId="77777777" w:rsidR="00B33429" w:rsidRDefault="00B33429" w:rsidP="00B33429">
      <w:r>
        <w:t>●</w:t>
      </w:r>
      <w:r>
        <w:tab/>
        <w:t>Wash@rDryerfr1dge (Washer, Dryer, Fridge)</w:t>
      </w:r>
    </w:p>
    <w:p w14:paraId="6DBF118B" w14:textId="62DEECFD" w:rsidR="00662B78" w:rsidRDefault="00B33429" w:rsidP="00B33429">
      <w:r>
        <w:t>●</w:t>
      </w:r>
      <w:r>
        <w:tab/>
        <w:t>Gr8ESTw4sher$EVER (Greatest Washer Ever)</w:t>
      </w:r>
    </w:p>
    <w:p w14:paraId="7C65F044" w14:textId="77777777" w:rsidR="00B33429" w:rsidRDefault="00B33429" w:rsidP="00B33429"/>
    <w:sectPr w:rsidR="00B33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29"/>
    <w:rsid w:val="001B046C"/>
    <w:rsid w:val="002970C9"/>
    <w:rsid w:val="003F7AA6"/>
    <w:rsid w:val="004B77C6"/>
    <w:rsid w:val="00662B78"/>
    <w:rsid w:val="00735D0F"/>
    <w:rsid w:val="007A50F4"/>
    <w:rsid w:val="00B33429"/>
    <w:rsid w:val="00BE2D0D"/>
    <w:rsid w:val="00BE38DE"/>
    <w:rsid w:val="00BF7E7E"/>
    <w:rsid w:val="00C64813"/>
    <w:rsid w:val="00DF3FA8"/>
    <w:rsid w:val="00E82529"/>
    <w:rsid w:val="00EE5C27"/>
    <w:rsid w:val="00F00BB6"/>
    <w:rsid w:val="00F6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53AA"/>
  <w15:chartTrackingRefBased/>
  <w15:docId w15:val="{166F85C1-FD6A-4096-832D-50FAC221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429"/>
    <w:rPr>
      <w:rFonts w:eastAsiaTheme="majorEastAsia" w:cstheme="majorBidi"/>
      <w:color w:val="272727" w:themeColor="text1" w:themeTint="D8"/>
    </w:rPr>
  </w:style>
  <w:style w:type="paragraph" w:styleId="Title">
    <w:name w:val="Title"/>
    <w:basedOn w:val="Normal"/>
    <w:next w:val="Normal"/>
    <w:link w:val="TitleChar"/>
    <w:uiPriority w:val="10"/>
    <w:qFormat/>
    <w:rsid w:val="00B33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429"/>
    <w:pPr>
      <w:spacing w:before="160"/>
      <w:jc w:val="center"/>
    </w:pPr>
    <w:rPr>
      <w:i/>
      <w:iCs/>
      <w:color w:val="404040" w:themeColor="text1" w:themeTint="BF"/>
    </w:rPr>
  </w:style>
  <w:style w:type="character" w:customStyle="1" w:styleId="QuoteChar">
    <w:name w:val="Quote Char"/>
    <w:basedOn w:val="DefaultParagraphFont"/>
    <w:link w:val="Quote"/>
    <w:uiPriority w:val="29"/>
    <w:rsid w:val="00B33429"/>
    <w:rPr>
      <w:i/>
      <w:iCs/>
      <w:color w:val="404040" w:themeColor="text1" w:themeTint="BF"/>
    </w:rPr>
  </w:style>
  <w:style w:type="paragraph" w:styleId="ListParagraph">
    <w:name w:val="List Paragraph"/>
    <w:basedOn w:val="Normal"/>
    <w:uiPriority w:val="34"/>
    <w:qFormat/>
    <w:rsid w:val="00B33429"/>
    <w:pPr>
      <w:ind w:left="720"/>
      <w:contextualSpacing/>
    </w:pPr>
  </w:style>
  <w:style w:type="character" w:styleId="IntenseEmphasis">
    <w:name w:val="Intense Emphasis"/>
    <w:basedOn w:val="DefaultParagraphFont"/>
    <w:uiPriority w:val="21"/>
    <w:qFormat/>
    <w:rsid w:val="00B33429"/>
    <w:rPr>
      <w:i/>
      <w:iCs/>
      <w:color w:val="0F4761" w:themeColor="accent1" w:themeShade="BF"/>
    </w:rPr>
  </w:style>
  <w:style w:type="paragraph" w:styleId="IntenseQuote">
    <w:name w:val="Intense Quote"/>
    <w:basedOn w:val="Normal"/>
    <w:next w:val="Normal"/>
    <w:link w:val="IntenseQuoteChar"/>
    <w:uiPriority w:val="30"/>
    <w:qFormat/>
    <w:rsid w:val="00B33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429"/>
    <w:rPr>
      <w:i/>
      <w:iCs/>
      <w:color w:val="0F4761" w:themeColor="accent1" w:themeShade="BF"/>
    </w:rPr>
  </w:style>
  <w:style w:type="character" w:styleId="IntenseReference">
    <w:name w:val="Intense Reference"/>
    <w:basedOn w:val="DefaultParagraphFont"/>
    <w:uiPriority w:val="32"/>
    <w:qFormat/>
    <w:rsid w:val="00B334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1218</Characters>
  <Application>Microsoft Office Word</Application>
  <DocSecurity>0</DocSecurity>
  <Lines>24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Mexicano</dc:creator>
  <cp:keywords/>
  <dc:description/>
  <cp:lastModifiedBy>Lauren Peifer</cp:lastModifiedBy>
  <cp:revision>2</cp:revision>
  <dcterms:created xsi:type="dcterms:W3CDTF">2026-02-12T16:38:00Z</dcterms:created>
  <dcterms:modified xsi:type="dcterms:W3CDTF">2026-02-12T16:38:00Z</dcterms:modified>
</cp:coreProperties>
</file>